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0" w:beforeAutospacing="0" w:after="30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D5D5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sz w:val="24"/>
          <w:szCs w:val="24"/>
        </w:rPr>
        <w:t>合肥二中2017高一男子篮球赛圆满闭幕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kern w:val="0"/>
          <w:sz w:val="18"/>
          <w:szCs w:val="18"/>
          <w:lang w:val="en-US" w:eastAsia="zh-CN" w:bidi="ar"/>
        </w:rPr>
        <w:t>发布时间：2017.05.20 作者：彭发文 来源： 访问人数：2055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instrText xml:space="preserve"> HYPERLINK "http://www.ahhfez.com/info/9/12/javascript:void(0);" \o "分享到微信" </w:instrTex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27"/>
          <w:szCs w:val="27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33.1K</w:t>
      </w:r>
    </w:p>
    <w:p>
      <w:pPr>
        <w:pStyle w:val="3"/>
        <w:keepNext w:val="0"/>
        <w:keepLines w:val="0"/>
        <w:widowControl/>
        <w:suppressLineNumbers w:val="0"/>
        <w:bidi w:val="0"/>
        <w:spacing w:before="375" w:beforeAutospacing="0" w:after="675" w:afterAutospacing="0" w:line="375" w:lineRule="atLeast"/>
        <w:ind w:left="0" w:right="0" w:firstLine="0"/>
      </w:pP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t>    经过为期二周的合肥二中高一男子篮球比赛活动终于落下帷幕，本次校级篮球比赛活动高一共有十三个班级参加，高一(</w:t>
      </w:r>
      <w:r>
        <w:rPr>
          <w:rFonts w:ascii="宋体" w:hAnsi="宋体" w:eastAsia="宋体" w:cs="宋体"/>
          <w:i w:val="0"/>
          <w:caps w:val="0"/>
          <w:color w:val="575656"/>
          <w:spacing w:val="0"/>
          <w:sz w:val="21"/>
          <w:szCs w:val="21"/>
        </w:rPr>
        <w:t>4)</w:t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t>班第一名,高一(</w:t>
      </w:r>
      <w:r>
        <w:rPr>
          <w:rFonts w:hint="eastAsia" w:ascii="宋体" w:hAnsi="宋体" w:eastAsia="宋体" w:cs="宋体"/>
          <w:i w:val="0"/>
          <w:caps w:val="0"/>
          <w:color w:val="575656"/>
          <w:spacing w:val="0"/>
          <w:sz w:val="21"/>
          <w:szCs w:val="21"/>
        </w:rPr>
        <w:t>1)</w:t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t>班第二名</w:t>
      </w:r>
      <w:r>
        <w:rPr>
          <w:rFonts w:hint="eastAsia" w:ascii="宋体" w:hAnsi="宋体" w:eastAsia="宋体" w:cs="宋体"/>
          <w:i w:val="0"/>
          <w:caps w:val="0"/>
          <w:color w:val="575656"/>
          <w:spacing w:val="0"/>
          <w:sz w:val="21"/>
          <w:szCs w:val="21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t>。高一(</w:t>
      </w:r>
      <w:r>
        <w:rPr>
          <w:rFonts w:hint="eastAsia" w:ascii="宋体" w:hAnsi="宋体" w:eastAsia="宋体" w:cs="宋体"/>
          <w:i w:val="0"/>
          <w:caps w:val="0"/>
          <w:color w:val="575656"/>
          <w:spacing w:val="0"/>
          <w:sz w:val="21"/>
          <w:szCs w:val="21"/>
        </w:rPr>
        <w:t>6)</w:t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t>、（</w:t>
      </w:r>
      <w:r>
        <w:rPr>
          <w:rFonts w:hint="eastAsia" w:ascii="宋体" w:hAnsi="宋体" w:eastAsia="宋体" w:cs="宋体"/>
          <w:i w:val="0"/>
          <w:caps w:val="0"/>
          <w:color w:val="575656"/>
          <w:spacing w:val="0"/>
          <w:sz w:val="21"/>
          <w:szCs w:val="21"/>
        </w:rPr>
        <w:t>7）</w:t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t>班并列第三。</w:t>
      </w:r>
    </w:p>
    <w:p>
      <w:pPr>
        <w:pStyle w:val="3"/>
        <w:keepNext w:val="0"/>
        <w:keepLines w:val="0"/>
        <w:widowControl/>
        <w:suppressLineNumbers w:val="0"/>
        <w:bidi w:val="0"/>
        <w:spacing w:before="375" w:beforeAutospacing="0" w:after="675" w:afterAutospacing="0" w:line="375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drawing>
          <wp:inline distT="0" distB="0" distL="114300" distR="114300">
            <wp:extent cx="5268595" cy="2964815"/>
            <wp:effectExtent l="0" t="0" r="8255" b="6985"/>
            <wp:docPr id="1" name="图片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76" w:beforeAutospacing="0" w:after="1036" w:afterAutospacing="0" w:line="360" w:lineRule="atLeast"/>
        <w:ind w:left="0" w:right="0" w:firstLine="0"/>
      </w:pP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  <w:shd w:val="clear" w:fill="FFFFFF"/>
        </w:rPr>
        <w:t>    此次比赛举行得很顺利，取决于准备工作比较充分，整个组委会组织得当，做好宣传，比赛过程中队员没有出现大的损伤和不文明现象，班级之间友好的完成每场比赛，做到了</w:t>
      </w:r>
      <w:r>
        <w:rPr>
          <w:rFonts w:hint="eastAsia" w:ascii="宋体" w:hAnsi="宋体" w:eastAsia="宋体" w:cs="宋体"/>
          <w:i w:val="0"/>
          <w:caps w:val="0"/>
          <w:color w:val="575656"/>
          <w:spacing w:val="0"/>
          <w:sz w:val="21"/>
          <w:szCs w:val="21"/>
          <w:shd w:val="clear" w:fill="FFFFFF"/>
        </w:rPr>
        <w:t>“</w:t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  <w:shd w:val="clear" w:fill="FFFFFF"/>
        </w:rPr>
        <w:t>场上是对手，场下是朋友</w:t>
      </w:r>
      <w:r>
        <w:rPr>
          <w:rFonts w:hint="eastAsia" w:ascii="宋体" w:hAnsi="宋体" w:eastAsia="宋体" w:cs="宋体"/>
          <w:i w:val="0"/>
          <w:caps w:val="0"/>
          <w:color w:val="575656"/>
          <w:spacing w:val="0"/>
          <w:sz w:val="21"/>
          <w:szCs w:val="21"/>
          <w:shd w:val="clear" w:fill="FFFFFF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  <w:shd w:val="clear" w:fill="FFFFFF"/>
        </w:rPr>
        <w:t>，本次活动也取得了较好的效果，通过集体活动可以分散同学的学习压力，增进同学们的相互了解，同时改善心理健康状态。通过此次活动，同学们注意到应该</w:t>
      </w:r>
      <w:r>
        <w:rPr>
          <w:rFonts w:hint="eastAsia" w:ascii="宋体" w:hAnsi="宋体" w:eastAsia="宋体" w:cs="宋体"/>
          <w:i w:val="0"/>
          <w:caps w:val="0"/>
          <w:color w:val="575656"/>
          <w:spacing w:val="0"/>
          <w:sz w:val="21"/>
          <w:szCs w:val="21"/>
          <w:shd w:val="clear" w:fill="FFFFFF"/>
        </w:rPr>
        <w:t>“</w:t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  <w:shd w:val="clear" w:fill="FFFFFF"/>
        </w:rPr>
        <w:t>动静</w:t>
      </w:r>
      <w:r>
        <w:rPr>
          <w:rFonts w:hint="eastAsia" w:ascii="宋体" w:hAnsi="宋体" w:eastAsia="宋体" w:cs="宋体"/>
          <w:i w:val="0"/>
          <w:caps w:val="0"/>
          <w:color w:val="575656"/>
          <w:spacing w:val="0"/>
          <w:sz w:val="21"/>
          <w:szCs w:val="21"/>
          <w:shd w:val="clear" w:fill="FFFFFF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  <w:shd w:val="clear" w:fill="FFFFFF"/>
        </w:rPr>
        <w:t>结合，在学习生活中做到劳逸结合。活动过程中，体现更多的是同学们间的友谊，场上打球场下加油，也吸引了一些其他班级的同学观看。很好的推动了校园体育运动的发展。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76" w:beforeAutospacing="0" w:after="1036" w:afterAutospacing="0" w:line="360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223510" cy="2939415"/>
            <wp:effectExtent l="0" t="0" r="15240" b="13335"/>
            <wp:docPr id="2" name="图片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2939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675" w:afterAutospacing="0" w:line="375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drawing>
          <wp:inline distT="0" distB="0" distL="114300" distR="114300">
            <wp:extent cx="5677535" cy="3194685"/>
            <wp:effectExtent l="0" t="0" r="18415" b="5715"/>
            <wp:docPr id="3" name="图片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675" w:afterAutospacing="0" w:line="375" w:lineRule="atLeast"/>
        <w:ind w:left="0" w:right="0"/>
        <w:jc w:val="center"/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drawing>
          <wp:inline distT="0" distB="0" distL="114300" distR="114300">
            <wp:extent cx="5663565" cy="3186430"/>
            <wp:effectExtent l="0" t="0" r="13335" b="13970"/>
            <wp:docPr id="4" name="图片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3186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54EC2"/>
    <w:rsid w:val="1775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2020-03-27T03:44:00Z</dcterms:created>
  <dc:creator>Administrator</dc:creator>
  <cp:lastModifiedBy>Administrator</cp:lastModifiedBy>
  <dcterms:modified xsi:type="dcterms:W3CDTF">2020-03-27T03:46:28Z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